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фотовыставка-объективно-о-москве-2024"/>
    <w:p>
      <w:pPr>
        <w:pStyle w:val="Heading3"/>
      </w:pPr>
      <w:r>
        <w:t xml:space="preserve">Фотовыставка «ОБЪЕКТИВно о Москве 2024»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Москва — это не только место, но и настроение, передаваемое через цвет.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одних она красная, как Кремль, символ власти и истории; для других — зелёная, как парки, где можно укрыться от суеты и насладиться природой. Фотографы исследуют столицу через шесть цветов, предлагая вам посмотреть на знакомый город с новой стороны через объективы фотокамер.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вас на фотовыставку «ОБЪЕКТИВно о Москве», которая откроется 1 июля. В 19:00 начнется кураторская экскурсия по выставке, а в 19:30 состоится официальное открытие выставки.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Регистрация по 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фотовыставки для всех желающих пройдут лекции и мастер-классы. Первая лекция </w:t>
      </w:r>
      <w:hyperlink r:id="rId21">
        <w:r>
          <w:rPr>
            <w:rStyle w:val="Hyperlink"/>
          </w:rPr>
          <w:t xml:space="preserve">«Кино глазами фотографа»</w:t>
        </w:r>
      </w:hyperlink>
      <w:r>
        <w:t xml:space="preserve"> состоится 10 июля.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http://msi.mos.ru/presscenter/news/detail/12435252.html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«Мосстройинформ»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si.mos.ru" TargetMode="External" /><Relationship Type="http://schemas.openxmlformats.org/officeDocument/2006/relationships/hyperlink" Id="rId22" Target="http://msi.mos.ru/presscenter/news/detail/12435252.html" TargetMode="External" /><Relationship Type="http://schemas.openxmlformats.org/officeDocument/2006/relationships/hyperlink" Id="rId20" Target="https://prost-rans-tvo.ru/events/fotovystavka-obektivno-o-moskve" TargetMode="External" /><Relationship Type="http://schemas.openxmlformats.org/officeDocument/2006/relationships/hyperlink" Id="rId21" Target="https://prost-rans-tvo.ru/events/kino-glazami-fotograf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si.mos.ru" TargetMode="External" /><Relationship Type="http://schemas.openxmlformats.org/officeDocument/2006/relationships/hyperlink" Id="rId22" Target="http://msi.mos.ru/presscenter/news/detail/12435252.html" TargetMode="External" /><Relationship Type="http://schemas.openxmlformats.org/officeDocument/2006/relationships/hyperlink" Id="rId20" Target="https://prost-rans-tvo.ru/events/fotovystavka-obektivno-o-moskve" TargetMode="External" /><Relationship Type="http://schemas.openxmlformats.org/officeDocument/2006/relationships/hyperlink" Id="rId21" Target="https://prost-rans-tvo.ru/events/kino-glazami-fotograf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2025-08-05T21:53:21Z</dcterms:created>
  <dcterms:modified xsi:type="dcterms:W3CDTF">2025-08-05T21:53:21Z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